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b w:val="1"/>
          <w:sz w:val="30"/>
          <w:szCs w:val="30"/>
        </w:rPr>
      </w:pPr>
      <w:r w:rsidDel="00000000" w:rsidR="00000000" w:rsidRPr="00000000">
        <w:rPr>
          <w:b w:val="1"/>
          <w:sz w:val="30"/>
          <w:szCs w:val="30"/>
          <w:rtl w:val="0"/>
        </w:rPr>
        <w:t xml:space="preserve">Hetteen Bookkeeping</w:t>
      </w:r>
    </w:p>
    <w:p w:rsidR="00000000" w:rsidDel="00000000" w:rsidP="00000000" w:rsidRDefault="00000000" w:rsidRPr="00000000" w14:paraId="00000002">
      <w:pPr>
        <w:spacing w:after="0" w:before="0" w:line="240" w:lineRule="auto"/>
        <w:jc w:val="center"/>
        <w:rPr>
          <w:b w:val="1"/>
          <w:sz w:val="30"/>
          <w:szCs w:val="30"/>
        </w:rPr>
      </w:pPr>
      <w:r w:rsidDel="00000000" w:rsidR="00000000" w:rsidRPr="00000000">
        <w:rPr>
          <w:b w:val="1"/>
          <w:sz w:val="30"/>
          <w:szCs w:val="30"/>
          <w:rtl w:val="0"/>
        </w:rPr>
        <w:t xml:space="preserve">Services Agreement</w:t>
      </w:r>
    </w:p>
    <w:p w:rsidR="00000000" w:rsidDel="00000000" w:rsidP="00000000" w:rsidRDefault="00000000" w:rsidRPr="00000000" w14:paraId="00000003">
      <w:pPr>
        <w:spacing w:after="240" w:before="240" w:lineRule="auto"/>
        <w:rPr/>
      </w:pPr>
      <w:r w:rsidDel="00000000" w:rsidR="00000000" w:rsidRPr="00000000">
        <w:rPr>
          <w:rtl w:val="0"/>
        </w:rPr>
        <w:t xml:space="preserve">This </w:t>
      </w:r>
      <w:r w:rsidDel="00000000" w:rsidR="00000000" w:rsidRPr="00000000">
        <w:rPr>
          <w:b w:val="1"/>
          <w:rtl w:val="0"/>
        </w:rPr>
        <w:t xml:space="preserve">Bookkeeping Agreement</w:t>
      </w:r>
      <w:r w:rsidDel="00000000" w:rsidR="00000000" w:rsidRPr="00000000">
        <w:rPr>
          <w:rtl w:val="0"/>
        </w:rPr>
        <w:t xml:space="preserve"> is entered into on this __ day of___________</w:t>
      </w:r>
      <w:r w:rsidDel="00000000" w:rsidR="00000000" w:rsidRPr="00000000">
        <w:rPr>
          <w:b w:val="1"/>
          <w:rtl w:val="0"/>
        </w:rPr>
        <w:t xml:space="preserve">, 2025</w:t>
      </w:r>
      <w:r w:rsidDel="00000000" w:rsidR="00000000" w:rsidRPr="00000000">
        <w:rPr>
          <w:rtl w:val="0"/>
        </w:rPr>
        <w:t xml:space="preserve">, by and between </w:t>
      </w:r>
      <w:r w:rsidDel="00000000" w:rsidR="00000000" w:rsidRPr="00000000">
        <w:rPr>
          <w:b w:val="1"/>
          <w:rtl w:val="0"/>
        </w:rPr>
        <w:t xml:space="preserve">Hetteen Bookkeeping</w:t>
      </w:r>
      <w:r w:rsidDel="00000000" w:rsidR="00000000" w:rsidRPr="00000000">
        <w:rPr>
          <w:rtl w:val="0"/>
        </w:rPr>
        <w:t xml:space="preserve">, a professional bookkeeping service provider ("Bookkeeper" or "Service Provider"), and ________________________________ (Name and Business "Client").</w:t>
      </w:r>
    </w:p>
    <w:p w:rsidR="00000000" w:rsidDel="00000000" w:rsidP="00000000" w:rsidRDefault="00000000" w:rsidRPr="00000000" w14:paraId="00000004">
      <w:pPr>
        <w:spacing w:after="240" w:before="240" w:lineRule="auto"/>
        <w:rPr/>
      </w:pPr>
      <w:r w:rsidDel="00000000" w:rsidR="00000000" w:rsidRPr="00000000">
        <w:rPr>
          <w:b w:val="1"/>
          <w:rtl w:val="0"/>
        </w:rPr>
        <w:t xml:space="preserve">1. Purpose of Agreement</w:t>
      </w:r>
      <w:r w:rsidDel="00000000" w:rsidR="00000000" w:rsidRPr="00000000">
        <w:rPr>
          <w:rtl w:val="0"/>
        </w:rPr>
        <w:t xml:space="preserve"> The purpose of this Agreement is to outline the terms and conditions under which Hetteen Bookkeeping will provide bookkeeping services to the Client, including but not limited to financial record keeping, reporting, and compliance support.</w:t>
      </w:r>
    </w:p>
    <w:p w:rsidR="00000000" w:rsidDel="00000000" w:rsidP="00000000" w:rsidRDefault="00000000" w:rsidRPr="00000000" w14:paraId="00000005">
      <w:pPr>
        <w:spacing w:after="240" w:before="240" w:lineRule="auto"/>
        <w:rPr/>
      </w:pPr>
      <w:r w:rsidDel="00000000" w:rsidR="00000000" w:rsidRPr="00000000">
        <w:rPr>
          <w:b w:val="1"/>
          <w:rtl w:val="0"/>
        </w:rPr>
        <w:t xml:space="preserve">2. Scope of Services</w:t>
      </w:r>
      <w:r w:rsidDel="00000000" w:rsidR="00000000" w:rsidRPr="00000000">
        <w:rPr>
          <w:rtl w:val="0"/>
        </w:rPr>
        <w:t xml:space="preserve"> Hetteen Bookkeeping will provide the following services ("Services"):</w:t>
      </w:r>
    </w:p>
    <w:p w:rsidR="00000000" w:rsidDel="00000000" w:rsidP="00000000" w:rsidRDefault="00000000" w:rsidRPr="00000000" w14:paraId="00000006">
      <w:pPr>
        <w:numPr>
          <w:ilvl w:val="0"/>
          <w:numId w:val="3"/>
        </w:numPr>
        <w:spacing w:after="0" w:afterAutospacing="0" w:before="240" w:lineRule="auto"/>
        <w:ind w:left="720" w:hanging="360"/>
      </w:pPr>
      <w:r w:rsidDel="00000000" w:rsidR="00000000" w:rsidRPr="00000000">
        <w:rPr>
          <w:rtl w:val="0"/>
        </w:rPr>
        <w:t xml:space="preserve">Maintain accurate financial records, including bookkeeping entries, income, and expenses.</w:t>
      </w:r>
    </w:p>
    <w:p w:rsidR="00000000" w:rsidDel="00000000" w:rsidP="00000000" w:rsidRDefault="00000000" w:rsidRPr="00000000" w14:paraId="00000007">
      <w:pPr>
        <w:numPr>
          <w:ilvl w:val="0"/>
          <w:numId w:val="3"/>
        </w:numPr>
        <w:spacing w:after="0" w:afterAutospacing="0" w:before="0" w:beforeAutospacing="0" w:lineRule="auto"/>
        <w:ind w:left="720" w:hanging="360"/>
      </w:pPr>
      <w:r w:rsidDel="00000000" w:rsidR="00000000" w:rsidRPr="00000000">
        <w:rPr>
          <w:rtl w:val="0"/>
        </w:rPr>
        <w:t xml:space="preserve">Prepare monthly/quarterly financial reports, including balance sheets, profit and loss statements, and cash flow reports.</w:t>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rtl w:val="0"/>
        </w:rPr>
        <w:t xml:space="preserve">Ensure compliance with relevant local, state, and federal tax laws.</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Reconcile bank and credit card statements on a regular basis.</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Assist with tax preparation as needed, with proper coordination with the Client’s CPA or tax advisor.</w:t>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rtl w:val="0"/>
        </w:rPr>
        <w:t xml:space="preserve">Provide additional bookkeeping services as mutually agreed upon in writing.</w:t>
      </w:r>
    </w:p>
    <w:p w:rsidR="00000000" w:rsidDel="00000000" w:rsidP="00000000" w:rsidRDefault="00000000" w:rsidRPr="00000000" w14:paraId="0000000C">
      <w:pPr>
        <w:spacing w:after="240" w:before="240" w:lineRule="auto"/>
        <w:rPr/>
      </w:pPr>
      <w:r w:rsidDel="00000000" w:rsidR="00000000" w:rsidRPr="00000000">
        <w:rPr>
          <w:b w:val="1"/>
          <w:rtl w:val="0"/>
        </w:rPr>
        <w:t xml:space="preserve">3. Service Fees</w:t>
      </w:r>
      <w:r w:rsidDel="00000000" w:rsidR="00000000" w:rsidRPr="00000000">
        <w:rPr>
          <w:rtl w:val="0"/>
        </w:rPr>
        <w:t xml:space="preserve"> The Client agrees to pay Hetteen Bookkeeping as follows:</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tl w:val="0"/>
        </w:rPr>
        <w:t xml:space="preserve">Hourly rate of $_______ per hour or</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A fixed monthly fee of $________ for services outlined in the Scope of Services section.</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Payment is due on the 1st of each month or upon completion of the services provided.</w:t>
      </w:r>
    </w:p>
    <w:p w:rsidR="00000000" w:rsidDel="00000000" w:rsidP="00000000" w:rsidRDefault="00000000" w:rsidRPr="00000000" w14:paraId="00000010">
      <w:pPr>
        <w:numPr>
          <w:ilvl w:val="0"/>
          <w:numId w:val="2"/>
        </w:numPr>
        <w:spacing w:after="240" w:before="0" w:beforeAutospacing="0" w:lineRule="auto"/>
        <w:ind w:left="720" w:hanging="360"/>
      </w:pPr>
      <w:r w:rsidDel="00000000" w:rsidR="00000000" w:rsidRPr="00000000">
        <w:rPr>
          <w:rtl w:val="0"/>
        </w:rPr>
        <w:t xml:space="preserve">A late fee of $40.00 will be applied for payments not made within 15 days of the due date.</w:t>
      </w:r>
    </w:p>
    <w:p w:rsidR="00000000" w:rsidDel="00000000" w:rsidP="00000000" w:rsidRDefault="00000000" w:rsidRPr="00000000" w14:paraId="00000011">
      <w:pPr>
        <w:spacing w:after="240" w:before="240" w:lineRule="auto"/>
        <w:rPr/>
      </w:pPr>
      <w:r w:rsidDel="00000000" w:rsidR="00000000" w:rsidRPr="00000000">
        <w:rPr>
          <w:b w:val="1"/>
          <w:rtl w:val="0"/>
        </w:rPr>
        <w:t xml:space="preserve">4. Duration and Termination</w:t>
      </w:r>
      <w:r w:rsidDel="00000000" w:rsidR="00000000" w:rsidRPr="00000000">
        <w:rPr>
          <w:rtl w:val="0"/>
        </w:rPr>
        <w:t xml:space="preserve"> This Agreement will begin on the date signed by both parties and will remain in effect until terminated by either party. Either party may terminate this Agreement with 30 days' written notice to the other party.</w:t>
      </w:r>
    </w:p>
    <w:p w:rsidR="00000000" w:rsidDel="00000000" w:rsidP="00000000" w:rsidRDefault="00000000" w:rsidRPr="00000000" w14:paraId="00000012">
      <w:pPr>
        <w:spacing w:after="240" w:before="240" w:lineRule="auto"/>
        <w:rPr/>
      </w:pPr>
      <w:r w:rsidDel="00000000" w:rsidR="00000000" w:rsidRPr="00000000">
        <w:rPr>
          <w:rtl w:val="0"/>
        </w:rPr>
        <w:t xml:space="preserve">In the event of termination, the Client agrees to pay for any services rendered up until the termination date.</w:t>
      </w:r>
    </w:p>
    <w:p w:rsidR="00000000" w:rsidDel="00000000" w:rsidP="00000000" w:rsidRDefault="00000000" w:rsidRPr="00000000" w14:paraId="00000013">
      <w:pPr>
        <w:spacing w:after="240" w:before="240" w:lineRule="auto"/>
        <w:rPr/>
      </w:pPr>
      <w:r w:rsidDel="00000000" w:rsidR="00000000" w:rsidRPr="00000000">
        <w:rPr>
          <w:b w:val="1"/>
          <w:rtl w:val="0"/>
        </w:rPr>
        <w:t xml:space="preserve">5. Confidentiality</w:t>
      </w:r>
      <w:r w:rsidDel="00000000" w:rsidR="00000000" w:rsidRPr="00000000">
        <w:rPr>
          <w:rtl w:val="0"/>
        </w:rPr>
        <w:t xml:space="preserve"> Both parties agree to maintain the confidentiality of all sensitive financial information and data exchanged during the course of this Agreement. Hetteen Bookkeeping will not disclose or share Client’s information with third parties without written consent from the Client, unless required by law.</w:t>
      </w:r>
    </w:p>
    <w:p w:rsidR="00000000" w:rsidDel="00000000" w:rsidP="00000000" w:rsidRDefault="00000000" w:rsidRPr="00000000" w14:paraId="00000014">
      <w:pPr>
        <w:spacing w:after="240" w:before="240" w:lineRule="auto"/>
        <w:rPr/>
      </w:pPr>
      <w:r w:rsidDel="00000000" w:rsidR="00000000" w:rsidRPr="00000000">
        <w:rPr>
          <w:b w:val="1"/>
          <w:rtl w:val="0"/>
        </w:rPr>
        <w:t xml:space="preserve">6. Errors and Omissions Insurance</w:t>
      </w:r>
      <w:r w:rsidDel="00000000" w:rsidR="00000000" w:rsidRPr="00000000">
        <w:rPr>
          <w:rtl w:val="0"/>
        </w:rPr>
        <w:t xml:space="preserve"> Hetteen Bookkeeping maintains </w:t>
      </w:r>
      <w:r w:rsidDel="00000000" w:rsidR="00000000" w:rsidRPr="00000000">
        <w:rPr>
          <w:b w:val="1"/>
          <w:rtl w:val="0"/>
        </w:rPr>
        <w:t xml:space="preserve">Errors and Omissions (E&amp;O) insurance</w:t>
      </w:r>
      <w:r w:rsidDel="00000000" w:rsidR="00000000" w:rsidRPr="00000000">
        <w:rPr>
          <w:rtl w:val="0"/>
        </w:rPr>
        <w:t xml:space="preserve"> to provide protection against potential claims resulting from unintentional errors or omissions in the bookkeeping services provided. The Client understands that while Hetteen Bookkeeping will make every effort to ensure the accuracy of financial records, no professional service can guarantee the absence of errors or omissions.</w:t>
      </w:r>
    </w:p>
    <w:p w:rsidR="00000000" w:rsidDel="00000000" w:rsidP="00000000" w:rsidRDefault="00000000" w:rsidRPr="00000000" w14:paraId="00000015">
      <w:pPr>
        <w:spacing w:after="240" w:before="240" w:lineRule="auto"/>
        <w:rPr/>
      </w:pPr>
      <w:r w:rsidDel="00000000" w:rsidR="00000000" w:rsidRPr="00000000">
        <w:rPr>
          <w:b w:val="1"/>
          <w:rtl w:val="0"/>
        </w:rPr>
        <w:t xml:space="preserve">7. Client Responsibilities</w:t>
      </w:r>
      <w:r w:rsidDel="00000000" w:rsidR="00000000" w:rsidRPr="00000000">
        <w:rPr>
          <w:rtl w:val="0"/>
        </w:rPr>
        <w:t xml:space="preserve"> The Client agrees to:</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rtl w:val="0"/>
        </w:rPr>
        <w:t xml:space="preserve">Provide accurate, complete, and timely financial information to Hetteen Bookkeeping.</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Respond promptly to inquiries from the Bookkeeper regarding missing or unclear information.</w:t>
      </w:r>
    </w:p>
    <w:p w:rsidR="00000000" w:rsidDel="00000000" w:rsidP="00000000" w:rsidRDefault="00000000" w:rsidRPr="00000000" w14:paraId="00000018">
      <w:pPr>
        <w:numPr>
          <w:ilvl w:val="0"/>
          <w:numId w:val="1"/>
        </w:numPr>
        <w:spacing w:after="240" w:before="0" w:beforeAutospacing="0" w:lineRule="auto"/>
        <w:ind w:left="720" w:hanging="360"/>
      </w:pPr>
      <w:r w:rsidDel="00000000" w:rsidR="00000000" w:rsidRPr="00000000">
        <w:rPr>
          <w:rtl w:val="0"/>
        </w:rPr>
        <w:t xml:space="preserve">Review financial reports provided by the Bookkeeper and notify the Bookkeeper of any discrepancies or errors.</w:t>
      </w:r>
    </w:p>
    <w:p w:rsidR="00000000" w:rsidDel="00000000" w:rsidP="00000000" w:rsidRDefault="00000000" w:rsidRPr="00000000" w14:paraId="00000019">
      <w:pPr>
        <w:spacing w:after="240" w:before="240" w:lineRule="auto"/>
        <w:rPr/>
      </w:pPr>
      <w:r w:rsidDel="00000000" w:rsidR="00000000" w:rsidRPr="00000000">
        <w:rPr>
          <w:b w:val="1"/>
          <w:rtl w:val="0"/>
        </w:rPr>
        <w:t xml:space="preserve">8. Independent Contractor</w:t>
      </w:r>
      <w:r w:rsidDel="00000000" w:rsidR="00000000" w:rsidRPr="00000000">
        <w:rPr>
          <w:rtl w:val="0"/>
        </w:rPr>
        <w:t xml:space="preserve"> The relationship between the Client and Hetteen Bookkeeping is that of independent contractors. Nothing in this Agreement shall be construed to create an employer-employee relationship, partnership, or joint venture between the parties.</w:t>
      </w:r>
    </w:p>
    <w:p w:rsidR="00000000" w:rsidDel="00000000" w:rsidP="00000000" w:rsidRDefault="00000000" w:rsidRPr="00000000" w14:paraId="0000001A">
      <w:pPr>
        <w:spacing w:after="240" w:before="240" w:lineRule="auto"/>
        <w:rPr/>
      </w:pPr>
      <w:r w:rsidDel="00000000" w:rsidR="00000000" w:rsidRPr="00000000">
        <w:rPr>
          <w:b w:val="1"/>
          <w:rtl w:val="0"/>
        </w:rPr>
        <w:t xml:space="preserve">9. Limitation of Liability</w:t>
      </w:r>
      <w:r w:rsidDel="00000000" w:rsidR="00000000" w:rsidRPr="00000000">
        <w:rPr>
          <w:rtl w:val="0"/>
        </w:rPr>
        <w:t xml:space="preserve"> Hetteen Bookkeeping’s liability for any claim arising out of this Agreement shall be limited to the total fees paid by the Client for the specific service or services giving rise to the claim. In no event shall Hetteen Bookkeeping be liable for any indirect, incidental, special, or consequential damages, including lost profits or business interruptions.</w:t>
      </w:r>
    </w:p>
    <w:p w:rsidR="00000000" w:rsidDel="00000000" w:rsidP="00000000" w:rsidRDefault="00000000" w:rsidRPr="00000000" w14:paraId="0000001B">
      <w:pPr>
        <w:spacing w:after="240" w:before="240" w:lineRule="auto"/>
        <w:rPr/>
      </w:pPr>
      <w:r w:rsidDel="00000000" w:rsidR="00000000" w:rsidRPr="00000000">
        <w:rPr>
          <w:b w:val="1"/>
          <w:rtl w:val="0"/>
        </w:rPr>
        <w:t xml:space="preserve">10. Governing Law</w:t>
      </w:r>
      <w:r w:rsidDel="00000000" w:rsidR="00000000" w:rsidRPr="00000000">
        <w:rPr>
          <w:rtl w:val="0"/>
        </w:rPr>
        <w:t xml:space="preserve"> This Agreement shall be governed by and construed in accordance with the laws of the state of Minnesota, without regard to its conflict of law principles.</w:t>
      </w:r>
    </w:p>
    <w:p w:rsidR="00000000" w:rsidDel="00000000" w:rsidP="00000000" w:rsidRDefault="00000000" w:rsidRPr="00000000" w14:paraId="0000001C">
      <w:pPr>
        <w:spacing w:after="240" w:before="240" w:lineRule="auto"/>
        <w:rPr/>
      </w:pPr>
      <w:r w:rsidDel="00000000" w:rsidR="00000000" w:rsidRPr="00000000">
        <w:rPr>
          <w:b w:val="1"/>
          <w:rtl w:val="0"/>
        </w:rPr>
        <w:t xml:space="preserve">11. Dispute Resolution</w:t>
      </w:r>
      <w:r w:rsidDel="00000000" w:rsidR="00000000" w:rsidRPr="00000000">
        <w:rPr>
          <w:rtl w:val="0"/>
        </w:rPr>
        <w:t xml:space="preserve"> In the event of a dispute arising from this Agreement, both parties agree to attempt to resolve the dispute through good-faith negotiations. If the dispute cannot be resolved amicably, either party may seek resolution through mediation or, if necessary, through binding arbitration in accordance with the rules of the American Arbitration Association.</w:t>
      </w:r>
    </w:p>
    <w:p w:rsidR="00000000" w:rsidDel="00000000" w:rsidP="00000000" w:rsidRDefault="00000000" w:rsidRPr="00000000" w14:paraId="0000001D">
      <w:pPr>
        <w:spacing w:after="240" w:before="240" w:lineRule="auto"/>
        <w:rPr/>
      </w:pPr>
      <w:r w:rsidDel="00000000" w:rsidR="00000000" w:rsidRPr="00000000">
        <w:rPr>
          <w:b w:val="1"/>
          <w:rtl w:val="0"/>
        </w:rPr>
        <w:t xml:space="preserve">12. Entire Agreement</w:t>
      </w:r>
      <w:r w:rsidDel="00000000" w:rsidR="00000000" w:rsidRPr="00000000">
        <w:rPr>
          <w:rtl w:val="0"/>
        </w:rPr>
        <w:t xml:space="preserve"> This Agreement constitutes the entire understanding between the parties concerning the subject matter of this Agreement and supersedes all prior discussions, agreements, or understandings, whether oral or written. Any amendments to this Agreement must be in writing and signed by both parties.</w:t>
      </w:r>
    </w:p>
    <w:p w:rsidR="00000000" w:rsidDel="00000000" w:rsidP="00000000" w:rsidRDefault="00000000" w:rsidRPr="00000000" w14:paraId="0000001E">
      <w:pPr>
        <w:spacing w:after="240" w:before="240" w:lineRule="auto"/>
        <w:rPr/>
      </w:pPr>
      <w:r w:rsidDel="00000000" w:rsidR="00000000" w:rsidRPr="00000000">
        <w:rPr>
          <w:b w:val="1"/>
          <w:rtl w:val="0"/>
        </w:rPr>
        <w:t xml:space="preserve">13. Acknowledgment</w:t>
      </w:r>
      <w:r w:rsidDel="00000000" w:rsidR="00000000" w:rsidRPr="00000000">
        <w:rPr>
          <w:rtl w:val="0"/>
        </w:rPr>
        <w:t xml:space="preserve"> By signing below, both parties acknowledge that they have read and understood the terms and conditions of this Agreement and agree to be bound by its terms.</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Client:</w:t>
      </w:r>
    </w:p>
    <w:p w:rsidR="00000000" w:rsidDel="00000000" w:rsidP="00000000" w:rsidRDefault="00000000" w:rsidRPr="00000000" w14:paraId="00000020">
      <w:pPr>
        <w:spacing w:after="0" w:before="0" w:lineRule="auto"/>
        <w:rPr/>
      </w:pPr>
      <w:r w:rsidDel="00000000" w:rsidR="00000000" w:rsidRPr="00000000">
        <w:rPr>
          <w:rtl w:val="0"/>
        </w:rPr>
        <w:t xml:space="preserve">Name: ____________________</w:t>
        <w:br w:type="textWrapping"/>
        <w:t xml:space="preserve"> Title: _____________</w:t>
        <w:br w:type="textWrapping"/>
        <w:t xml:space="preserve"> </w:t>
      </w:r>
    </w:p>
    <w:p w:rsidR="00000000" w:rsidDel="00000000" w:rsidP="00000000" w:rsidRDefault="00000000" w:rsidRPr="00000000" w14:paraId="00000021">
      <w:pPr>
        <w:spacing w:after="0" w:before="0" w:lineRule="auto"/>
        <w:rPr/>
      </w:pPr>
      <w:r w:rsidDel="00000000" w:rsidR="00000000" w:rsidRPr="00000000">
        <w:rPr>
          <w:rtl w:val="0"/>
        </w:rPr>
        <w:t xml:space="preserve">Signature: _________________________</w:t>
        <w:br w:type="textWrapping"/>
        <w:t xml:space="preserve"> Date: ________________</w:t>
      </w:r>
    </w:p>
    <w:p w:rsidR="00000000" w:rsidDel="00000000" w:rsidP="00000000" w:rsidRDefault="00000000" w:rsidRPr="00000000" w14:paraId="00000022">
      <w:pPr>
        <w:spacing w:after="240" w:before="240" w:lineRule="auto"/>
        <w:rPr>
          <w:b w:val="1"/>
        </w:rPr>
      </w:pPr>
      <w:r w:rsidDel="00000000" w:rsidR="00000000" w:rsidRPr="00000000">
        <w:rPr>
          <w:rtl w:val="0"/>
        </w:rPr>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Hetteen Bookkeeping:</w:t>
      </w:r>
    </w:p>
    <w:p w:rsidR="00000000" w:rsidDel="00000000" w:rsidP="00000000" w:rsidRDefault="00000000" w:rsidRPr="00000000" w14:paraId="00000024">
      <w:pPr>
        <w:spacing w:after="240" w:before="240" w:lineRule="auto"/>
        <w:rPr/>
      </w:pPr>
      <w:r w:rsidDel="00000000" w:rsidR="00000000" w:rsidRPr="00000000">
        <w:rPr>
          <w:rtl w:val="0"/>
        </w:rPr>
        <w:t xml:space="preserve">Name: Vicky Hetteen</w:t>
        <w:br w:type="textWrapping"/>
        <w:t xml:space="preserve"> Title: Owner</w:t>
        <w:br w:type="textWrapping"/>
        <w:t xml:space="preserve"> Signature: _________________________</w:t>
        <w:br w:type="textWrapping"/>
        <w:t xml:space="preserve"> Date: ________________</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This agreement is intended to be comprehensive and legally binding. Always consult with a legal professional to ensure compliance with applicable laws and regulations in your jurisdiction.</w:t>
      </w:r>
    </w:p>
    <w:p w:rsidR="00000000" w:rsidDel="00000000" w:rsidP="00000000" w:rsidRDefault="00000000" w:rsidRPr="00000000" w14:paraId="00000027">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